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82AF3" w14:textId="6848E0DB" w:rsidR="008436DC" w:rsidRPr="00865B8B" w:rsidRDefault="00B36002" w:rsidP="004C7F5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ATA Nº 0</w:t>
      </w:r>
      <w:r w:rsidR="001564A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6</w:t>
      </w: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/202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5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os </w:t>
      </w:r>
      <w:r w:rsidR="005F157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12 </w:t>
      </w:r>
      <w:r w:rsidR="0056417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dias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do mês de</w:t>
      </w:r>
      <w:r w:rsidR="00B8213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1564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setembro</w:t>
      </w:r>
      <w:r w:rsidR="00B8213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ano de dois mil e vinte 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cinco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reuniram-se os membros do Conselho Municipal de Assistência Social – CMAS do Município de Pranchita-PR, na sala de reunião do </w:t>
      </w:r>
      <w:r w:rsidR="00C8792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CRAS -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Centro de Referência da Assistência Social, às </w:t>
      </w:r>
      <w:r w:rsidR="006E187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13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:30 horas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em</w:t>
      </w:r>
      <w:r w:rsidR="002C7E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reunião ordinária, tendo como pauta: </w:t>
      </w:r>
      <w:r w:rsidR="001564A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0</w:t>
      </w:r>
      <w:r w:rsidR="00213A1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1</w:t>
      </w:r>
      <w:r w:rsidR="00E46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)</w:t>
      </w:r>
      <w:r w:rsidR="0090167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213A1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</w:t>
      </w:r>
      <w:r w:rsidR="0090167C" w:rsidRPr="0090167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presentação e </w:t>
      </w:r>
      <w:r w:rsidR="000B248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</w:t>
      </w:r>
      <w:r w:rsidR="0090167C" w:rsidRPr="0090167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provação dos dados da Audiência Pública referente ao 2º quadrimestre Maio, Junho, Julho e Agosto 2025,  desenvolvidas na área da criança e do adolescente das Secretarias Municipais e </w:t>
      </w:r>
      <w:r w:rsidR="00A97C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E</w:t>
      </w:r>
      <w:r w:rsidR="0090167C" w:rsidRPr="0090167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ntidades do Município</w:t>
      </w:r>
      <w:r w:rsidR="0090167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;</w:t>
      </w:r>
      <w:r w:rsidR="00A97C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90167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0</w:t>
      </w:r>
      <w:r w:rsidR="00213A1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2</w:t>
      </w:r>
      <w:r w:rsidR="0090167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)</w:t>
      </w:r>
      <w:r w:rsidR="00E4665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36588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</w:t>
      </w:r>
      <w:r w:rsidR="0036588E" w:rsidRPr="0036588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veriguação e revisão cadastral de famílias unipessoais no município de Pranchita</w:t>
      </w:r>
      <w:r w:rsidR="0036588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.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Dando início a reunião, </w:t>
      </w:r>
      <w:r w:rsidR="0036588E" w:rsidRPr="0036588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Senhora </w:t>
      </w:r>
      <w:r w:rsidR="001564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Rosimari Polga</w:t>
      </w:r>
      <w:r w:rsidR="0036588E" w:rsidRPr="0036588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1564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Presidente do Conselho </w:t>
      </w:r>
      <w:r w:rsid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</w:t>
      </w:r>
      <w:r w:rsidR="001564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unicipal de Assistência Social,</w:t>
      </w:r>
      <w:r w:rsidR="0036588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deu as boas-vindas</w:t>
      </w:r>
      <w:r w:rsidR="004A40C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agradecendo a presença de todos</w:t>
      </w:r>
      <w:r w:rsidR="00DA18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desejando</w:t>
      </w:r>
      <w:r w:rsidR="00DA18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um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 ótima reunião</w:t>
      </w:r>
      <w:r w:rsidR="00213A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a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mesma fez a 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leitura da pauta</w:t>
      </w:r>
      <w:r w:rsidR="0085444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="003A3B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Seguindo</w:t>
      </w:r>
      <w:r w:rsidR="00865B8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 reunião, Senhora Rosimari passa a palavra para a</w:t>
      </w:r>
      <w:r w:rsidR="003A3B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Senhora Caroline </w:t>
      </w:r>
      <w:r w:rsidR="00865B8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Fedrigo, Gestora Municipal que apresenta os dados</w:t>
      </w:r>
      <w:r w:rsid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da Audiência Pública referente ao 2º quadrimestre Maio, </w:t>
      </w:r>
      <w:proofErr w:type="gramStart"/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Junho</w:t>
      </w:r>
      <w:proofErr w:type="gramEnd"/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gramStart"/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Julho</w:t>
      </w:r>
      <w:proofErr w:type="gramEnd"/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 </w:t>
      </w:r>
      <w:proofErr w:type="gramStart"/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Agosto</w:t>
      </w:r>
      <w:proofErr w:type="gramEnd"/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2025. A Secretaria</w:t>
      </w:r>
      <w:r w:rsidR="00213A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Municipal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 Assistência Social e C</w:t>
      </w:r>
      <w:r w:rsidR="00213A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entro de Referência de Assistência Social - C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RAS</w:t>
      </w:r>
      <w:r w:rsidR="000103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213A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tiveram </w:t>
      </w:r>
      <w:r w:rsidR="000103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1.577 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atendimentos</w:t>
      </w:r>
      <w:r w:rsidR="000103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individualizados,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através da recepção</w:t>
      </w:r>
      <w:r w:rsidR="00213A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equipe técnica, Atendimentos Social, Psicológico e Gestor do Cadastro Único, </w:t>
      </w:r>
      <w:r w:rsidR="000103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190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Visitas Domiciliares e </w:t>
      </w:r>
      <w:r w:rsidR="00213A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incluindo em algumas situações a realização de Estudo Psico</w:t>
      </w:r>
      <w:r w:rsidR="00213A1E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ssocial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;</w:t>
      </w:r>
      <w:r w:rsidR="00A246A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308 atendimentos da Assistente </w:t>
      </w:r>
      <w:r w:rsidR="00213A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="00A246A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ocial do CRAS; </w:t>
      </w:r>
      <w:r w:rsidR="001B3C0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54 atendimentos Psicológicos</w:t>
      </w:r>
      <w:r w:rsidR="000103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1B3C0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CRAS e </w:t>
      </w:r>
      <w:r w:rsidR="00213A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Serviço de Convivência e Fortalecimento de Vínculos - </w:t>
      </w:r>
      <w:r w:rsidR="001B3C0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SC</w:t>
      </w:r>
      <w:r w:rsidR="00213A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FV</w:t>
      </w:r>
      <w:r w:rsidR="001B3C0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; 407 atendimentos atualização do </w:t>
      </w:r>
      <w:proofErr w:type="spellStart"/>
      <w:r w:rsidR="001B3C0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Cadúnico</w:t>
      </w:r>
      <w:proofErr w:type="spellEnd"/>
      <w:r w:rsidR="001B3C0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; 788 atendimentos na recepção; </w:t>
      </w:r>
      <w:r w:rsidR="000103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04 Auxílios Natalidade; 07 Auxílios Funeral; 214 entregas de cestas básicas; 52 Aluguéis Sociais; Realização das Conferências Municipais dos Conselhos</w:t>
      </w:r>
      <w:r w:rsidR="00A232E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: Conselho Municipal de Assistência Social - </w:t>
      </w:r>
      <w:r w:rsidR="000103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CMAS, </w:t>
      </w:r>
      <w:r w:rsidR="00A232E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Conselho Municipal dos Direitos da Pessoa Idosa - </w:t>
      </w:r>
      <w:r w:rsidR="000103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CMD</w:t>
      </w:r>
      <w:r w:rsidR="00A232E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</w:t>
      </w:r>
      <w:r w:rsidR="000103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I, </w:t>
      </w:r>
      <w:r w:rsidR="00A232E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Conselho Municipal dos Direitos da </w:t>
      </w:r>
      <w:proofErr w:type="spellStart"/>
      <w:r w:rsidR="00A232E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Muher</w:t>
      </w:r>
      <w:proofErr w:type="spellEnd"/>
      <w:r w:rsidR="00A232E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- </w:t>
      </w:r>
      <w:r w:rsidR="000103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CMDM; Reuniões mensais dos </w:t>
      </w:r>
      <w:r w:rsidR="00DF76C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</w:t>
      </w:r>
      <w:r w:rsidR="000103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onselhos Municipais; 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Participação das reuniões da Rede de Proteção; </w:t>
      </w:r>
      <w:r w:rsidR="000103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03 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Execução de Medida Sócio Educativa </w:t>
      </w:r>
      <w:r w:rsidR="00AB4B4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Prestação de Serviço a Comunidade - 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PSC e 01 </w:t>
      </w:r>
      <w:r w:rsidR="00AB4B4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Liberdade Assistida - 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LA; </w:t>
      </w:r>
      <w:r w:rsidR="000103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01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caso de Acolhimento</w:t>
      </w:r>
      <w:r w:rsidR="00AB4B4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em Família Acolhedora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; </w:t>
      </w:r>
      <w:r w:rsidR="000103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03 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Acolhimento</w:t>
      </w:r>
      <w:r w:rsidR="00AB4B4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Institucional</w:t>
      </w:r>
      <w:r w:rsidR="00AB4B4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 Crianças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; </w:t>
      </w:r>
      <w:r w:rsidR="000103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170 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Encontros do </w:t>
      </w:r>
      <w:r w:rsidR="00AB4B4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Programa de Atenção Integral a família - 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PAIF;</w:t>
      </w:r>
      <w:r w:rsidR="00DF76C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60 pessoas participaram do Curso de Pintura; 120 Idosos participando semanalmente dos encontros</w:t>
      </w:r>
      <w:r w:rsidR="002269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das quintas feiras</w:t>
      </w:r>
      <w:r w:rsidR="00DF76C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; Tivemos os Cursos de Qualidade de Vida Familiar em parceria com o </w:t>
      </w:r>
      <w:r w:rsidR="00226911" w:rsidRPr="002269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Serviço Nacional De Aprendizagem Rural</w:t>
      </w:r>
      <w:r w:rsidR="002269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- </w:t>
      </w:r>
      <w:r w:rsidR="00DF76C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SENAR nas comunidades de Linha Vista Gaúcha, Linha São Roque e </w:t>
      </w:r>
      <w:r w:rsidR="002269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</w:t>
      </w:r>
      <w:r w:rsidR="00DF76C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inha Km 16 e também com 17 idosos; 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DF76C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20 mulheres participando no Curso de Confecção de Docinho; 12 mulheres no Curso de Panificação; Participação em reuniões sobre Violência contra a Mulher – </w:t>
      </w:r>
      <w:r w:rsidR="003E68E9" w:rsidRPr="003E68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Central de Medidas Socialmente Úteis</w:t>
      </w:r>
      <w:r w:rsidR="003E68E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- </w:t>
      </w:r>
      <w:r w:rsidR="00DF76C5" w:rsidRPr="003E68E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CEMSU</w:t>
      </w:r>
      <w:r w:rsidR="00DF76C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2269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com a Participação do</w:t>
      </w:r>
      <w:r w:rsidR="00DF76C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Juiz</w:t>
      </w:r>
      <w:r w:rsidR="002269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da Comarca</w:t>
      </w:r>
      <w:r w:rsidR="00DF76C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; 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Encontros do Programa Nossa Gente Paraná</w:t>
      </w:r>
      <w:r w:rsidR="00DF76C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; Campanha do dia 18 de Maio contra a Violência e Exploração Sexual</w:t>
      </w:r>
      <w:r w:rsidR="002269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 Crianças e Adolescentes</w:t>
      </w:r>
      <w:r w:rsidR="00DF76C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; Festa Junina</w:t>
      </w:r>
      <w:r w:rsidR="002269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com Crianças e Adolescentes do Serviço de Convivência e Fortalecimento de Vínculos</w:t>
      </w:r>
      <w:r w:rsidR="00DF76C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; Campanha do Agasalho 2025;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2269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Continuidade do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Serviço de Convivência e Fortalecimento de Vínculos para crianças e adolescentes </w:t>
      </w:r>
      <w:r w:rsidR="00226911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reali</w:t>
      </w:r>
      <w:r w:rsidR="002269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zando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diversas </w:t>
      </w:r>
      <w:r w:rsidR="002269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atividades e 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oficinas lúdicas</w:t>
      </w:r>
      <w:r w:rsidR="002269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trabalhos manuais</w:t>
      </w:r>
      <w:r w:rsidR="002269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oficinas de Rendimento Esportivo e Capoeira; atualmente o SCFV atende</w:t>
      </w:r>
      <w:r w:rsidR="00DF76C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80 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alunos divididos em 08 turmas 2 vezes por semana</w:t>
      </w:r>
      <w:r w:rsidR="001B3C0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; 05 inclusão de pessoas com deficiência no SCFV. 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 Secretaria Municipal de Educação e Departamento de Esporte e Cultura mantém os Programas de Educação Infantil e Ensino Fundamental da cidade e do interior e mantém as atividades esportivas (</w:t>
      </w:r>
      <w:r w:rsidR="00226911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Futsal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Futebol de campo, Vôlei, Oficina Circense, Fanfarra) e aulas de musicalidade (violão, teclado, acordeom). 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 xml:space="preserve">Associação de Pais e Amigos dos Excepcionais – APAE de Pranchita, Mantenedora da Escola de Educação Básica Maria Amélia Polga na Modalidade de Educação Especial </w:t>
      </w:r>
      <w:r w:rsidR="0090167C" w:rsidRPr="0022691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atende</w:t>
      </w:r>
      <w:r w:rsidR="00DF76C5" w:rsidRPr="0022691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52 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alunos em sala de aula e na clínica de Reabilitação </w:t>
      </w:r>
      <w:r w:rsidR="002269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 habilitação</w:t>
      </w:r>
      <w:r w:rsidR="005E76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ainda</w:t>
      </w:r>
      <w:r w:rsidR="002269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dispões do Serviço de Assistência Social</w:t>
      </w:r>
      <w:r w:rsidR="005E76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atrav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és do Serviço Social, Psicologia, Fisioterapia, Terapia Ocupacional, Fonoaudiologia e Psiquiatria. </w:t>
      </w:r>
      <w:r w:rsidR="005474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Foi apresentado também as atividades realizadas pelo Conselho Tutelar sendo: 43 atendimentos de Crianças e Adolescentes; 109 atendimentos de pais ou responsáveis; 38 requisitar serviços públicos em diferentes áreas; 06 encaminhamentos ao Ministério Público de notícia de fato; 11 encaminhamentos ao Poder Judiciário; 01 providencia a Medida de ato infracional estabelecida pelo judiciário; 19 expedição de Notificação; 01representação familiar contra violência de direitos; 08 campanhas sobre Violência contra Criança; 17 identificações de violência doméstica e familiar; 02 atendimentos de criança e adolescente vítima de violência; 10 recebimento e encaminhamento de denúncias de violência; Afastamento do convívio familiar; 02 capacitação; 13 Reunião Rede de Proteção; 04 casos com outros Conselhos Tutelares; 16 Reuniões do Colegiado; 28 registros no SIPIA, onde após alguns comentários o mesmo foi aprovado por unanimidade. 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 quadro de Receitas e Despesas deste período é fornecido pelo setor contábil ficando arquivado na </w:t>
      </w:r>
      <w:r w:rsidR="00C7550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ecretaria </w:t>
      </w:r>
      <w:r w:rsidR="00C7550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</w:t>
      </w:r>
      <w:r w:rsidR="0090167C" w:rsidRP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xecutiva deste conselho e sendo apresentados pelo setor financeiro/contábil da administração municipal. Após algumas considerações o mesmo foi aprovado por unanimidade.</w:t>
      </w:r>
      <w:r w:rsid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Dando </w:t>
      </w:r>
      <w:r w:rsidR="001B251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sequência</w:t>
      </w:r>
      <w:r w:rsidR="0090167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Caroline passa a apresentar </w:t>
      </w:r>
      <w:r w:rsidR="00456C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os dados </w:t>
      </w:r>
      <w:r w:rsidR="00865B8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referente </w:t>
      </w:r>
      <w:r w:rsidR="003A3B47" w:rsidRPr="009A3C6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a </w:t>
      </w:r>
      <w:r w:rsidR="009A3C60" w:rsidRPr="009A3C6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averiguação e revisão cadastral de famílias unipessoais no município de Pranchita </w:t>
      </w:r>
      <w:r w:rsidR="00865B8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que deve</w:t>
      </w:r>
      <w:r w:rsidR="009A3C60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ser apresentado em todas as reuniões do conselho até a finalização do processo, onde apresenta o quantitativo de</w:t>
      </w:r>
      <w:r w:rsidR="00407E4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191</w:t>
      </w:r>
      <w:r w:rsidR="003D02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9A3C60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famílias unipessoais, </w:t>
      </w:r>
      <w:r w:rsidR="00407E4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16</w:t>
      </w:r>
      <w:r w:rsidR="003D02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9A3C60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famílias recebendo o valor do bolsa família, </w:t>
      </w:r>
      <w:r w:rsidR="00407E4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161</w:t>
      </w:r>
      <w:r w:rsidR="009A3C60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atualizadas por 24 meses dentro do sistema</w:t>
      </w:r>
      <w:r w:rsidR="007300D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="004F4F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sendo aprovado por unanimidade.</w:t>
      </w:r>
      <w:r w:rsid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88393A" w:rsidRPr="008839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Seguindo a pauta a Senhora Caroline passa a Palavra para a Senhora Mayara Luiza L. Dalla Libera, responsável pelo Setor Contábil Financeiro da Prefeitura, que passa para a </w:t>
      </w:r>
      <w:r w:rsidR="0088393A" w:rsidRPr="0088393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Apresentação do Projeto de Lei do PPA 2026-2029,  </w:t>
      </w:r>
      <w:r w:rsidR="0088393A" w:rsidRPr="008839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 Plano Plurianual (PPA) é um instrumento de planejamento de natureza obrigatória, contempla quatro anos (2026-2029), apresenta a previsão de alocação dos gastos do governo, os objetivos foram estabelecidos como: definir, com clareza, as metas e prioridades da administração, dar transparência à aplicação de recursos e aos resultados obtidos, atender as demandas da sociedade, facilitar o gerenciamento das ações do governo</w:t>
      </w:r>
      <w:r w:rsidR="0088393A" w:rsidRPr="0088393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. </w:t>
      </w:r>
      <w:r w:rsidR="0088393A" w:rsidRPr="008839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Após algumas considerações o mesmo foi aprovado por unanimidade.  Dando sequência a mesma passou para a </w:t>
      </w:r>
      <w:r w:rsidR="0088393A" w:rsidRPr="0088393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Apresentação do Projeto de Lei da LOA 2026, </w:t>
      </w:r>
      <w:r w:rsidR="0088393A" w:rsidRPr="008839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LOA, ou Lei Orçamentária Anual, é a lei que define o orçamento do governo para o ano seguinte, estimando receitas e fixando despesas públicas para o período, abarcando os orçamentos fiscal, da seguridade social e de investimento das estatais. Ela detalha para onde irão os recursos arrecadados e a forma como serão aplicados em obras, serviços e prioridades governamentais, como educação, saúde e transporte</w:t>
      </w:r>
      <w:r w:rsidR="0088393A" w:rsidRPr="0088393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. </w:t>
      </w:r>
      <w:r w:rsidR="0088393A" w:rsidRPr="008839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Após algumas considerações o mesmo foi aprovado por unanimidade.</w:t>
      </w:r>
      <w:r w:rsidR="0088393A" w:rsidRPr="0088393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88393A" w:rsidRPr="008839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Seguida a pauta</w:t>
      </w:r>
      <w:r w:rsidR="0088393A" w:rsidRPr="0088393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88393A" w:rsidRPr="008839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Mayara passa para a</w:t>
      </w:r>
      <w:r w:rsidR="0088393A" w:rsidRPr="0088393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Apresentação das Metas Fiscais e Financeiras do 2º Quadrimestre de 2025. </w:t>
      </w:r>
      <w:r w:rsidR="0088393A" w:rsidRPr="008839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 Artigo 9º., § 4º., da Lei de Responsabilidade Fiscal, no final dos meses de maio, setembro e fevereiro, o Poder Executivo demonstrará e avaliará o cumprimento das metas fiscais de cada quadrimestre, em Audiência Pública na comissão referida no § 1º do artigo 165 da Constituição Federal ou equivalentes nas Casas Legislativas Estaduais e Municipais</w:t>
      </w:r>
      <w:r w:rsidR="0088393A" w:rsidRPr="0088393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. </w:t>
      </w:r>
      <w:r w:rsidR="0088393A" w:rsidRPr="008839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Após algumas considerações o mesmo foi </w:t>
      </w:r>
      <w:r w:rsidR="0088393A" w:rsidRPr="008839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aprovado por unanimidade</w:t>
      </w:r>
      <w:r w:rsidR="0088393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="00E00860" w:rsidRP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Deixado espaço aberto para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demai</w:t>
      </w:r>
      <w:r w:rsidR="000D0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 considerações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Nada mais a tratar, eu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Vanderléia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Hendges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Fredo,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ecretári</w:t>
      </w:r>
      <w:r w:rsidR="00136E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xecutiv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lavrei a presente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ata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que segue por mim assinada e pelos demais</w:t>
      </w:r>
      <w:r w:rsidR="004C7F5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presentes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</w:t>
      </w:r>
      <w:r w:rsidR="004C7F5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</w:t>
      </w:r>
    </w:p>
    <w:p w14:paraId="491E97C1" w14:textId="2BCF56EB" w:rsidR="00B36002" w:rsidRPr="00B36002" w:rsidRDefault="00B36002" w:rsidP="004C7F5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</w:t>
      </w:r>
      <w:r w:rsidR="005F078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</w:t>
      </w:r>
      <w:r w:rsidR="001A16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456C0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</w:t>
      </w:r>
      <w:r w:rsidR="004C7F5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</w:t>
      </w:r>
    </w:p>
    <w:p w14:paraId="085FEC6A" w14:textId="3EB45985" w:rsidR="009B43CD" w:rsidRDefault="00B36002" w:rsidP="004C7F5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</w:t>
      </w:r>
      <w:r w:rsidR="004C7F5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</w:t>
      </w:r>
    </w:p>
    <w:p w14:paraId="35B0A0CE" w14:textId="31488DB3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26F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FBBBE9F" w14:textId="77777777" w:rsidR="001D65E2" w:rsidRDefault="001D65E2"/>
    <w:sectPr w:rsidR="001D65E2" w:rsidSect="0021468D">
      <w:pgSz w:w="11906" w:h="16838"/>
      <w:pgMar w:top="993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002"/>
    <w:rsid w:val="00001107"/>
    <w:rsid w:val="00010314"/>
    <w:rsid w:val="00026F3B"/>
    <w:rsid w:val="00053654"/>
    <w:rsid w:val="000679CE"/>
    <w:rsid w:val="000A16A8"/>
    <w:rsid w:val="000B2484"/>
    <w:rsid w:val="000D01B7"/>
    <w:rsid w:val="000D5419"/>
    <w:rsid w:val="000E530B"/>
    <w:rsid w:val="00104DDB"/>
    <w:rsid w:val="001212C8"/>
    <w:rsid w:val="00136EDC"/>
    <w:rsid w:val="0015116D"/>
    <w:rsid w:val="00153F64"/>
    <w:rsid w:val="001564A4"/>
    <w:rsid w:val="00163205"/>
    <w:rsid w:val="00177DAC"/>
    <w:rsid w:val="001A1631"/>
    <w:rsid w:val="001B145F"/>
    <w:rsid w:val="001B2515"/>
    <w:rsid w:val="001B3C01"/>
    <w:rsid w:val="001D65E2"/>
    <w:rsid w:val="001E0EA8"/>
    <w:rsid w:val="001E32AB"/>
    <w:rsid w:val="00213A1E"/>
    <w:rsid w:val="0021468D"/>
    <w:rsid w:val="00226911"/>
    <w:rsid w:val="00235525"/>
    <w:rsid w:val="00285483"/>
    <w:rsid w:val="00286503"/>
    <w:rsid w:val="00291C68"/>
    <w:rsid w:val="002B574C"/>
    <w:rsid w:val="002C7EAD"/>
    <w:rsid w:val="002D7A6F"/>
    <w:rsid w:val="002E1611"/>
    <w:rsid w:val="002E4862"/>
    <w:rsid w:val="003262D7"/>
    <w:rsid w:val="003276F9"/>
    <w:rsid w:val="00331F8F"/>
    <w:rsid w:val="00334459"/>
    <w:rsid w:val="00362266"/>
    <w:rsid w:val="0036477A"/>
    <w:rsid w:val="0036588E"/>
    <w:rsid w:val="00394A95"/>
    <w:rsid w:val="003A3B47"/>
    <w:rsid w:val="003D02C7"/>
    <w:rsid w:val="003D3197"/>
    <w:rsid w:val="003E35AA"/>
    <w:rsid w:val="003E68E9"/>
    <w:rsid w:val="003F484F"/>
    <w:rsid w:val="003F7EB2"/>
    <w:rsid w:val="00401A58"/>
    <w:rsid w:val="00407E4E"/>
    <w:rsid w:val="00427A07"/>
    <w:rsid w:val="00456C0B"/>
    <w:rsid w:val="00461D5B"/>
    <w:rsid w:val="004656F4"/>
    <w:rsid w:val="004A1BDF"/>
    <w:rsid w:val="004A40C3"/>
    <w:rsid w:val="004B6EB1"/>
    <w:rsid w:val="004C3DCF"/>
    <w:rsid w:val="004C7F50"/>
    <w:rsid w:val="004D0D52"/>
    <w:rsid w:val="004F4FDD"/>
    <w:rsid w:val="00501E0A"/>
    <w:rsid w:val="005024A4"/>
    <w:rsid w:val="00525C84"/>
    <w:rsid w:val="00534A2F"/>
    <w:rsid w:val="005474BA"/>
    <w:rsid w:val="00564173"/>
    <w:rsid w:val="00575352"/>
    <w:rsid w:val="005A2966"/>
    <w:rsid w:val="005B2AE5"/>
    <w:rsid w:val="005C4E77"/>
    <w:rsid w:val="005C6030"/>
    <w:rsid w:val="005D74C7"/>
    <w:rsid w:val="005E76FD"/>
    <w:rsid w:val="005F0780"/>
    <w:rsid w:val="005F1574"/>
    <w:rsid w:val="005F5935"/>
    <w:rsid w:val="00605C0B"/>
    <w:rsid w:val="00606DBE"/>
    <w:rsid w:val="00610116"/>
    <w:rsid w:val="00652BE0"/>
    <w:rsid w:val="00653FD7"/>
    <w:rsid w:val="00665AE7"/>
    <w:rsid w:val="00667DB0"/>
    <w:rsid w:val="006849B9"/>
    <w:rsid w:val="006865E9"/>
    <w:rsid w:val="00686D2C"/>
    <w:rsid w:val="006A2062"/>
    <w:rsid w:val="006A4445"/>
    <w:rsid w:val="006B54E5"/>
    <w:rsid w:val="006E1872"/>
    <w:rsid w:val="006F5FE0"/>
    <w:rsid w:val="00715E7E"/>
    <w:rsid w:val="00717EB4"/>
    <w:rsid w:val="00723702"/>
    <w:rsid w:val="0072667E"/>
    <w:rsid w:val="007300D2"/>
    <w:rsid w:val="00762C0C"/>
    <w:rsid w:val="00796D04"/>
    <w:rsid w:val="007A162B"/>
    <w:rsid w:val="007A364A"/>
    <w:rsid w:val="007B1029"/>
    <w:rsid w:val="007D0341"/>
    <w:rsid w:val="007D3F26"/>
    <w:rsid w:val="007F2341"/>
    <w:rsid w:val="00804D89"/>
    <w:rsid w:val="00806F27"/>
    <w:rsid w:val="008233A3"/>
    <w:rsid w:val="00832C76"/>
    <w:rsid w:val="008436DC"/>
    <w:rsid w:val="0085271B"/>
    <w:rsid w:val="00854443"/>
    <w:rsid w:val="0085541B"/>
    <w:rsid w:val="00863B5A"/>
    <w:rsid w:val="00864120"/>
    <w:rsid w:val="00865B8B"/>
    <w:rsid w:val="00876471"/>
    <w:rsid w:val="0088393A"/>
    <w:rsid w:val="008934E6"/>
    <w:rsid w:val="008C2C23"/>
    <w:rsid w:val="008D0508"/>
    <w:rsid w:val="008D5897"/>
    <w:rsid w:val="008E0702"/>
    <w:rsid w:val="008E0BE7"/>
    <w:rsid w:val="008E63CD"/>
    <w:rsid w:val="0090167C"/>
    <w:rsid w:val="00907BEF"/>
    <w:rsid w:val="00960A96"/>
    <w:rsid w:val="00963DFD"/>
    <w:rsid w:val="009708FD"/>
    <w:rsid w:val="00974EFF"/>
    <w:rsid w:val="00977342"/>
    <w:rsid w:val="0099111E"/>
    <w:rsid w:val="009A3C60"/>
    <w:rsid w:val="009B43CD"/>
    <w:rsid w:val="009C089F"/>
    <w:rsid w:val="009D018B"/>
    <w:rsid w:val="009D1E1A"/>
    <w:rsid w:val="009F0A7B"/>
    <w:rsid w:val="00A23180"/>
    <w:rsid w:val="00A232E8"/>
    <w:rsid w:val="00A23E83"/>
    <w:rsid w:val="00A246A1"/>
    <w:rsid w:val="00A25DBD"/>
    <w:rsid w:val="00A34A67"/>
    <w:rsid w:val="00A7451A"/>
    <w:rsid w:val="00A91BE1"/>
    <w:rsid w:val="00A934AD"/>
    <w:rsid w:val="00A940D9"/>
    <w:rsid w:val="00A97C0A"/>
    <w:rsid w:val="00AB0484"/>
    <w:rsid w:val="00AB4B48"/>
    <w:rsid w:val="00AB6F7A"/>
    <w:rsid w:val="00AC772B"/>
    <w:rsid w:val="00AD7A17"/>
    <w:rsid w:val="00AE159D"/>
    <w:rsid w:val="00AF7BC5"/>
    <w:rsid w:val="00B36002"/>
    <w:rsid w:val="00B671A3"/>
    <w:rsid w:val="00B739ED"/>
    <w:rsid w:val="00B760FF"/>
    <w:rsid w:val="00B81324"/>
    <w:rsid w:val="00B82137"/>
    <w:rsid w:val="00B825EB"/>
    <w:rsid w:val="00B83375"/>
    <w:rsid w:val="00B9659D"/>
    <w:rsid w:val="00BA3285"/>
    <w:rsid w:val="00BC0CD3"/>
    <w:rsid w:val="00BC4771"/>
    <w:rsid w:val="00BD2196"/>
    <w:rsid w:val="00BD3BE9"/>
    <w:rsid w:val="00BE202D"/>
    <w:rsid w:val="00C15B27"/>
    <w:rsid w:val="00C30F89"/>
    <w:rsid w:val="00C44228"/>
    <w:rsid w:val="00C512DB"/>
    <w:rsid w:val="00C60282"/>
    <w:rsid w:val="00C7138B"/>
    <w:rsid w:val="00C72DF1"/>
    <w:rsid w:val="00C75501"/>
    <w:rsid w:val="00C7555A"/>
    <w:rsid w:val="00C83109"/>
    <w:rsid w:val="00C87920"/>
    <w:rsid w:val="00C93DE6"/>
    <w:rsid w:val="00CB0144"/>
    <w:rsid w:val="00CB28CF"/>
    <w:rsid w:val="00CB739E"/>
    <w:rsid w:val="00CE7F9A"/>
    <w:rsid w:val="00D07EA4"/>
    <w:rsid w:val="00D16F21"/>
    <w:rsid w:val="00D367FA"/>
    <w:rsid w:val="00D43A25"/>
    <w:rsid w:val="00D5424F"/>
    <w:rsid w:val="00D85B07"/>
    <w:rsid w:val="00D86F10"/>
    <w:rsid w:val="00D945AD"/>
    <w:rsid w:val="00D971B1"/>
    <w:rsid w:val="00DA18FB"/>
    <w:rsid w:val="00DA7FEA"/>
    <w:rsid w:val="00DB3D83"/>
    <w:rsid w:val="00DE40B6"/>
    <w:rsid w:val="00DE6931"/>
    <w:rsid w:val="00DF2E44"/>
    <w:rsid w:val="00DF76C5"/>
    <w:rsid w:val="00E00860"/>
    <w:rsid w:val="00E207E3"/>
    <w:rsid w:val="00E21DFB"/>
    <w:rsid w:val="00E422CE"/>
    <w:rsid w:val="00E4665D"/>
    <w:rsid w:val="00E54805"/>
    <w:rsid w:val="00E563A7"/>
    <w:rsid w:val="00E574E0"/>
    <w:rsid w:val="00E6612E"/>
    <w:rsid w:val="00E74571"/>
    <w:rsid w:val="00E75D3D"/>
    <w:rsid w:val="00E97F98"/>
    <w:rsid w:val="00EB35DF"/>
    <w:rsid w:val="00EE4C43"/>
    <w:rsid w:val="00EE4DDA"/>
    <w:rsid w:val="00EF1A80"/>
    <w:rsid w:val="00EF1AF7"/>
    <w:rsid w:val="00F045D3"/>
    <w:rsid w:val="00F05CF5"/>
    <w:rsid w:val="00F06066"/>
    <w:rsid w:val="00F1022D"/>
    <w:rsid w:val="00F12B2A"/>
    <w:rsid w:val="00F30D58"/>
    <w:rsid w:val="00F41E4C"/>
    <w:rsid w:val="00F46958"/>
    <w:rsid w:val="00F719F8"/>
    <w:rsid w:val="00F7368A"/>
    <w:rsid w:val="00F774A2"/>
    <w:rsid w:val="00F91762"/>
    <w:rsid w:val="00F9334E"/>
    <w:rsid w:val="00FA4A43"/>
    <w:rsid w:val="00FC2FD1"/>
    <w:rsid w:val="00FC7A26"/>
    <w:rsid w:val="00FD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E3E7D"/>
  <w15:chartTrackingRefBased/>
  <w15:docId w15:val="{8B5D9DC7-E06D-486C-B942-5603D93C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360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6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60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60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60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60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60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60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60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60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60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60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60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600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60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60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60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60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6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36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60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36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60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360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60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3600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60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600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600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07BE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07B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3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4</Pages>
  <Words>1871</Words>
  <Characters>10108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229</cp:revision>
  <cp:lastPrinted>2025-09-12T11:40:00Z</cp:lastPrinted>
  <dcterms:created xsi:type="dcterms:W3CDTF">2025-02-20T16:20:00Z</dcterms:created>
  <dcterms:modified xsi:type="dcterms:W3CDTF">2025-09-12T11:47:00Z</dcterms:modified>
</cp:coreProperties>
</file>